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C2" w:rsidRPr="00090980" w:rsidRDefault="00526514" w:rsidP="006E6A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980">
        <w:rPr>
          <w:rFonts w:ascii="Times New Roman" w:hAnsi="Times New Roman" w:cs="Times New Roman"/>
          <w:b/>
          <w:sz w:val="28"/>
          <w:szCs w:val="28"/>
        </w:rPr>
        <w:t xml:space="preserve">Срочно! </w:t>
      </w:r>
      <w:r w:rsidR="006E6AC2" w:rsidRPr="00090980">
        <w:rPr>
          <w:rFonts w:ascii="Times New Roman" w:hAnsi="Times New Roman" w:cs="Times New Roman"/>
          <w:b/>
          <w:sz w:val="28"/>
          <w:szCs w:val="28"/>
        </w:rPr>
        <w:t xml:space="preserve">Формы для заполнения КИСАР </w:t>
      </w:r>
    </w:p>
    <w:p w:rsidR="006E6AC2" w:rsidRPr="006E6AC2" w:rsidRDefault="006E6AC2" w:rsidP="006E6AC2">
      <w:pPr>
        <w:jc w:val="both"/>
        <w:rPr>
          <w:rFonts w:ascii="Times New Roman" w:hAnsi="Times New Roman" w:cs="Times New Roman"/>
          <w:sz w:val="28"/>
          <w:szCs w:val="28"/>
        </w:rPr>
      </w:pPr>
      <w:r w:rsidRPr="006E6AC2">
        <w:rPr>
          <w:rFonts w:ascii="Times New Roman" w:hAnsi="Times New Roman" w:cs="Times New Roman"/>
          <w:sz w:val="28"/>
          <w:szCs w:val="28"/>
        </w:rPr>
        <w:t xml:space="preserve">09.12.2021 в Адвокатской палате Кемеровской области – Кузбасса (АП КО) состоялась рабочая встреча с вице-президентом Федеральной палаты адвокатов Российской Федерации, членом Совета ФПА РФ, советником ФПА РФ Еленой Георгиевной </w:t>
      </w:r>
      <w:proofErr w:type="spellStart"/>
      <w:r w:rsidRPr="006E6AC2">
        <w:rPr>
          <w:rFonts w:ascii="Times New Roman" w:hAnsi="Times New Roman" w:cs="Times New Roman"/>
          <w:sz w:val="28"/>
          <w:szCs w:val="28"/>
        </w:rPr>
        <w:t>Авакян</w:t>
      </w:r>
      <w:proofErr w:type="spellEnd"/>
      <w:r w:rsidRPr="006E6AC2">
        <w:rPr>
          <w:rFonts w:ascii="Times New Roman" w:hAnsi="Times New Roman" w:cs="Times New Roman"/>
          <w:sz w:val="28"/>
          <w:szCs w:val="28"/>
        </w:rPr>
        <w:t xml:space="preserve"> на тему: «Внедрение в эксплуатацию в АП КО Комплексной информационной системы адвокатуры России (КИС АР)».</w:t>
      </w:r>
    </w:p>
    <w:p w:rsidR="006E6AC2" w:rsidRPr="006E6AC2" w:rsidRDefault="006E6AC2" w:rsidP="006E6AC2">
      <w:pPr>
        <w:jc w:val="both"/>
        <w:rPr>
          <w:rFonts w:ascii="Times New Roman" w:hAnsi="Times New Roman" w:cs="Times New Roman"/>
          <w:sz w:val="28"/>
          <w:szCs w:val="28"/>
        </w:rPr>
      </w:pPr>
      <w:r w:rsidRPr="006E6AC2">
        <w:rPr>
          <w:rFonts w:ascii="Times New Roman" w:hAnsi="Times New Roman" w:cs="Times New Roman"/>
          <w:sz w:val="28"/>
          <w:szCs w:val="28"/>
        </w:rPr>
        <w:t>В мероприятии приняли участие представители адвокатуры Кузбасса, территориального органа юстиции, судов, прокуратуры, органов предварительного следствия и органов дознания в Кемеровской области – Кузбассе.</w:t>
      </w:r>
    </w:p>
    <w:p w:rsidR="005503FA" w:rsidRDefault="006E6AC2" w:rsidP="006E6AC2">
      <w:pPr>
        <w:jc w:val="both"/>
        <w:rPr>
          <w:rFonts w:ascii="Times New Roman" w:hAnsi="Times New Roman" w:cs="Times New Roman"/>
          <w:sz w:val="28"/>
          <w:szCs w:val="28"/>
        </w:rPr>
      </w:pPr>
      <w:r w:rsidRPr="006E6AC2">
        <w:rPr>
          <w:rFonts w:ascii="Times New Roman" w:hAnsi="Times New Roman" w:cs="Times New Roman"/>
          <w:sz w:val="28"/>
          <w:szCs w:val="28"/>
        </w:rPr>
        <w:t>На совещании была представлена презентация подсистемы «Автоматизированное распределение поручений по назначению органов дознания, органов предварительного следствия и суда» (АРПН) КИС АР и ее первого модуля «Реестры адвокатских образований»</w:t>
      </w:r>
      <w:r w:rsidR="00090980">
        <w:rPr>
          <w:rFonts w:ascii="Times New Roman" w:hAnsi="Times New Roman" w:cs="Times New Roman"/>
          <w:sz w:val="28"/>
          <w:szCs w:val="28"/>
        </w:rPr>
        <w:t>. О</w:t>
      </w:r>
      <w:r w:rsidRPr="006E6AC2">
        <w:rPr>
          <w:rFonts w:ascii="Times New Roman" w:hAnsi="Times New Roman" w:cs="Times New Roman"/>
          <w:sz w:val="28"/>
          <w:szCs w:val="28"/>
        </w:rPr>
        <w:t xml:space="preserve">бсуждались отдельные вопросы особенностей ее эксплуатации с учетом специфики деятельности отдельных правоохранительных органов и судов. Участники совещания определили общий порядок взаимодействия АП КО и ведомств при осуществлении поэтапного внедрения подсистемы АРПН в Кузбассе. Она будет </w:t>
      </w:r>
      <w:proofErr w:type="spellStart"/>
      <w:r w:rsidRPr="006E6AC2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6E6AC2">
        <w:rPr>
          <w:rFonts w:ascii="Times New Roman" w:hAnsi="Times New Roman" w:cs="Times New Roman"/>
          <w:sz w:val="28"/>
          <w:szCs w:val="28"/>
        </w:rPr>
        <w:t xml:space="preserve"> внедряться в районах области с учетом организационной готовности адвокатских образований и уполномоченных органов.</w:t>
      </w:r>
    </w:p>
    <w:p w:rsidR="003F3306" w:rsidRDefault="003F3306" w:rsidP="003F3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>
        <w:rPr>
          <w:rFonts w:ascii="Times New Roman" w:hAnsi="Times New Roman" w:cs="Times New Roman"/>
          <w:b/>
          <w:sz w:val="28"/>
          <w:szCs w:val="28"/>
        </w:rPr>
        <w:t>всем адвокатам (форма 6)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руководителям адвокатских образований </w:t>
      </w:r>
      <w:r>
        <w:rPr>
          <w:rFonts w:ascii="Times New Roman" w:hAnsi="Times New Roman" w:cs="Times New Roman"/>
          <w:b/>
          <w:sz w:val="28"/>
          <w:szCs w:val="28"/>
        </w:rPr>
        <w:t>(форма 5): коллегий адвокатов, их филиалов, адвокатских бюро и адвокатских кабинетов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заполнить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  формате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Инструкции по заполнению.</w:t>
      </w:r>
    </w:p>
    <w:p w:rsidR="003F3306" w:rsidRDefault="003F3306" w:rsidP="003F3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Руководители адвокатских образований обязательно заполняют обе формы (5 и 6)</w:t>
      </w:r>
      <w:r w:rsidR="003E6D57">
        <w:rPr>
          <w:rFonts w:ascii="Times New Roman" w:hAnsi="Times New Roman" w:cs="Times New Roman"/>
          <w:sz w:val="28"/>
          <w:szCs w:val="28"/>
        </w:rPr>
        <w:t xml:space="preserve"> на АО и на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AB3" w:rsidRDefault="000B3AB3" w:rsidP="000B3AB3">
      <w:pPr>
        <w:jc w:val="both"/>
        <w:rPr>
          <w:rFonts w:ascii="Times New Roman" w:hAnsi="Times New Roman" w:cs="Times New Roman"/>
          <w:sz w:val="28"/>
          <w:szCs w:val="28"/>
        </w:rPr>
      </w:pPr>
      <w:r w:rsidRPr="000B3AB3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0B3AB3">
        <w:rPr>
          <w:rFonts w:ascii="Times New Roman" w:hAnsi="Times New Roman" w:cs="Times New Roman"/>
          <w:sz w:val="28"/>
          <w:szCs w:val="28"/>
        </w:rPr>
        <w:t xml:space="preserve"> </w:t>
      </w:r>
      <w:r w:rsidRPr="000B3AB3">
        <w:rPr>
          <w:rFonts w:ascii="Times New Roman" w:hAnsi="Times New Roman" w:cs="Times New Roman"/>
          <w:sz w:val="28"/>
          <w:szCs w:val="28"/>
        </w:rPr>
        <w:t>У</w:t>
      </w:r>
      <w:r w:rsidRPr="000B3AB3">
        <w:rPr>
          <w:rFonts w:ascii="Times New Roman" w:hAnsi="Times New Roman" w:cs="Times New Roman"/>
          <w:sz w:val="28"/>
          <w:szCs w:val="28"/>
        </w:rPr>
        <w:t>чредител</w:t>
      </w:r>
      <w:r>
        <w:rPr>
          <w:rFonts w:ascii="Times New Roman" w:hAnsi="Times New Roman" w:cs="Times New Roman"/>
          <w:sz w:val="28"/>
          <w:szCs w:val="28"/>
        </w:rPr>
        <w:t>и адвокатских кабинетов п</w:t>
      </w:r>
      <w:r w:rsidRPr="000B3AB3">
        <w:rPr>
          <w:rFonts w:ascii="Times New Roman" w:hAnsi="Times New Roman" w:cs="Times New Roman"/>
          <w:sz w:val="28"/>
          <w:szCs w:val="28"/>
        </w:rPr>
        <w:t xml:space="preserve">ри заполнении формы 5 КИСАР (п. 23 Кор. счёт, п. 24 Расчётный счёт) следует указывать ИМЕННО РАСЧЕТНЫЕ СЧЕТА адвокатского кабинета, а не личный (текущий) счет </w:t>
      </w:r>
      <w:r>
        <w:rPr>
          <w:rFonts w:ascii="Times New Roman" w:hAnsi="Times New Roman" w:cs="Times New Roman"/>
          <w:sz w:val="28"/>
          <w:szCs w:val="28"/>
        </w:rPr>
        <w:t xml:space="preserve">адвоката, как физического лица. </w:t>
      </w:r>
      <w:r w:rsidRPr="000B3AB3">
        <w:rPr>
          <w:rFonts w:ascii="Times New Roman" w:hAnsi="Times New Roman" w:cs="Times New Roman"/>
          <w:sz w:val="28"/>
          <w:szCs w:val="28"/>
        </w:rPr>
        <w:t>При отсутствии у АК открытого расчетного счета следует его сначала открыть, а потом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сведения в АП КО.</w:t>
      </w:r>
      <w:r w:rsidRPr="000B3AB3">
        <w:rPr>
          <w:rFonts w:ascii="Times New Roman" w:hAnsi="Times New Roman" w:cs="Times New Roman"/>
          <w:sz w:val="28"/>
          <w:szCs w:val="28"/>
        </w:rPr>
        <w:t xml:space="preserve"> Выплаты за ведение дел по назначению на текущие счета адвокатов, как физических лиц, производиться не будут и задолженность по ним погашена не будет.</w:t>
      </w:r>
    </w:p>
    <w:p w:rsidR="003F3306" w:rsidRDefault="003F3306" w:rsidP="003F3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4 </w:t>
      </w:r>
      <w:r w:rsidR="000B3AB3">
        <w:rPr>
          <w:rFonts w:ascii="Times New Roman" w:hAnsi="Times New Roman" w:cs="Times New Roman"/>
          <w:sz w:val="28"/>
          <w:szCs w:val="28"/>
        </w:rPr>
        <w:t>представлена для сведения</w:t>
      </w:r>
      <w:bookmarkStart w:id="0" w:name="_GoBack"/>
      <w:bookmarkEnd w:id="0"/>
      <w:r w:rsidR="000B3A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предназначена </w:t>
      </w:r>
      <w:r w:rsidR="0080533F">
        <w:rPr>
          <w:rFonts w:ascii="Times New Roman" w:hAnsi="Times New Roman" w:cs="Times New Roman"/>
          <w:sz w:val="28"/>
          <w:szCs w:val="28"/>
        </w:rPr>
        <w:t>для передачи в уполномоченные органы (орган</w:t>
      </w:r>
      <w:r w:rsidR="003E6D57">
        <w:rPr>
          <w:rFonts w:ascii="Times New Roman" w:hAnsi="Times New Roman" w:cs="Times New Roman"/>
          <w:sz w:val="28"/>
          <w:szCs w:val="28"/>
        </w:rPr>
        <w:t xml:space="preserve">ы предварительного следствия, </w:t>
      </w:r>
      <w:r w:rsidR="0080533F">
        <w:rPr>
          <w:rFonts w:ascii="Times New Roman" w:hAnsi="Times New Roman" w:cs="Times New Roman"/>
          <w:sz w:val="28"/>
          <w:szCs w:val="28"/>
        </w:rPr>
        <w:t>органы дознания</w:t>
      </w:r>
      <w:r w:rsidR="003E6D57">
        <w:rPr>
          <w:rFonts w:ascii="Times New Roman" w:hAnsi="Times New Roman" w:cs="Times New Roman"/>
          <w:sz w:val="28"/>
          <w:szCs w:val="28"/>
        </w:rPr>
        <w:t xml:space="preserve"> и суды</w:t>
      </w:r>
      <w:r w:rsidR="0080533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заполнения уполномоченными органами.</w:t>
      </w:r>
    </w:p>
    <w:p w:rsidR="00526514" w:rsidRDefault="00526514" w:rsidP="0052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26514">
        <w:rPr>
          <w:rFonts w:ascii="Times New Roman" w:hAnsi="Times New Roman" w:cs="Times New Roman"/>
          <w:sz w:val="28"/>
          <w:szCs w:val="28"/>
        </w:rPr>
        <w:lastRenderedPageBreak/>
        <w:t>Прилагаем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26514">
        <w:rPr>
          <w:rFonts w:ascii="Times New Roman" w:hAnsi="Times New Roman" w:cs="Times New Roman"/>
          <w:sz w:val="28"/>
          <w:szCs w:val="28"/>
        </w:rPr>
        <w:t xml:space="preserve"> к данному письму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6514">
        <w:rPr>
          <w:rFonts w:ascii="Times New Roman" w:hAnsi="Times New Roman" w:cs="Times New Roman"/>
          <w:sz w:val="28"/>
          <w:szCs w:val="28"/>
        </w:rPr>
        <w:t xml:space="preserve"> необходимо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АП КО в </w:t>
      </w:r>
      <w:r w:rsidRPr="00526514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Pr="00090980">
        <w:rPr>
          <w:rFonts w:ascii="Times New Roman" w:hAnsi="Times New Roman" w:cs="Times New Roman"/>
          <w:b/>
          <w:i/>
          <w:sz w:val="28"/>
          <w:szCs w:val="28"/>
        </w:rPr>
        <w:t xml:space="preserve">СТРОГО в формате </w:t>
      </w:r>
      <w:proofErr w:type="spellStart"/>
      <w:r w:rsidRPr="00090980">
        <w:rPr>
          <w:rFonts w:ascii="Times New Roman" w:hAnsi="Times New Roman" w:cs="Times New Roman"/>
          <w:b/>
          <w:i/>
          <w:sz w:val="28"/>
          <w:szCs w:val="28"/>
        </w:rPr>
        <w:t>Excel</w:t>
      </w:r>
      <w:proofErr w:type="spellEnd"/>
      <w:r w:rsidRPr="00526514">
        <w:rPr>
          <w:rFonts w:ascii="Times New Roman" w:hAnsi="Times New Roman" w:cs="Times New Roman"/>
          <w:sz w:val="28"/>
          <w:szCs w:val="28"/>
        </w:rPr>
        <w:t xml:space="preserve"> на адрес: </w:t>
      </w:r>
      <w:hyperlink r:id="rId4" w:history="1">
        <w:r w:rsidRPr="00690E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690EE5">
          <w:rPr>
            <w:rStyle w:val="a3"/>
            <w:rFonts w:ascii="Times New Roman" w:hAnsi="Times New Roman" w:cs="Times New Roman"/>
            <w:sz w:val="28"/>
            <w:szCs w:val="28"/>
          </w:rPr>
          <w:t>isar42@yandex.ru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909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980">
        <w:rPr>
          <w:rFonts w:ascii="Times New Roman" w:hAnsi="Times New Roman" w:cs="Times New Roman"/>
          <w:b/>
          <w:i/>
          <w:sz w:val="28"/>
          <w:szCs w:val="28"/>
          <w:u w:val="single"/>
        </w:rPr>
        <w:t>до 27.12.2021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514" w:rsidRPr="00526514" w:rsidRDefault="007B343E" w:rsidP="00526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 </w:t>
      </w:r>
      <w:r w:rsidR="00B94B2F">
        <w:rPr>
          <w:rFonts w:ascii="Times New Roman" w:hAnsi="Times New Roman" w:cs="Times New Roman"/>
          <w:sz w:val="28"/>
          <w:szCs w:val="28"/>
        </w:rPr>
        <w:t xml:space="preserve">8(384-2)34-55-25, оператор АП КО </w:t>
      </w:r>
      <w:proofErr w:type="spellStart"/>
      <w:r w:rsidR="00B94B2F">
        <w:rPr>
          <w:rFonts w:ascii="Times New Roman" w:hAnsi="Times New Roman" w:cs="Times New Roman"/>
          <w:sz w:val="28"/>
          <w:szCs w:val="28"/>
        </w:rPr>
        <w:t>Гнедь</w:t>
      </w:r>
      <w:proofErr w:type="spellEnd"/>
      <w:r w:rsidR="00B94B2F">
        <w:rPr>
          <w:rFonts w:ascii="Times New Roman" w:hAnsi="Times New Roman" w:cs="Times New Roman"/>
          <w:sz w:val="28"/>
          <w:szCs w:val="28"/>
        </w:rPr>
        <w:t xml:space="preserve"> Наталья Александровна.</w:t>
      </w:r>
    </w:p>
    <w:p w:rsidR="006E6AC2" w:rsidRPr="006E6AC2" w:rsidRDefault="006E6AC2" w:rsidP="006E6A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6AC2" w:rsidRPr="006E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38"/>
    <w:rsid w:val="00090980"/>
    <w:rsid w:val="000B3AB3"/>
    <w:rsid w:val="003E6D57"/>
    <w:rsid w:val="003F3306"/>
    <w:rsid w:val="00526514"/>
    <w:rsid w:val="005503FA"/>
    <w:rsid w:val="00641F23"/>
    <w:rsid w:val="0067379E"/>
    <w:rsid w:val="006E6AC2"/>
    <w:rsid w:val="007B343E"/>
    <w:rsid w:val="0080533F"/>
    <w:rsid w:val="00954B38"/>
    <w:rsid w:val="00A5717B"/>
    <w:rsid w:val="00B94B2F"/>
    <w:rsid w:val="00D4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DEDD8-2C52-47B5-BA4E-1F362686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5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sar4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Hewlett Packard</cp:lastModifiedBy>
  <cp:revision>8</cp:revision>
  <cp:lastPrinted>2021-12-16T06:36:00Z</cp:lastPrinted>
  <dcterms:created xsi:type="dcterms:W3CDTF">2021-12-15T11:10:00Z</dcterms:created>
  <dcterms:modified xsi:type="dcterms:W3CDTF">2021-12-20T05:53:00Z</dcterms:modified>
</cp:coreProperties>
</file>